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C73A" w14:textId="1AE3B54F" w:rsidR="00912340" w:rsidRPr="0059560A" w:rsidRDefault="00912340" w:rsidP="00912340">
      <w:pPr>
        <w:pStyle w:val="isselectedend"/>
        <w:adjustRightInd w:val="0"/>
        <w:snapToGrid w:val="0"/>
        <w:contextualSpacing/>
        <w:jc w:val="right"/>
        <w:rPr>
          <w:rStyle w:val="aa"/>
          <w:rFonts w:ascii="HGS明朝B" w:eastAsia="HGS明朝B" w:hint="eastAsia"/>
          <w:b w:val="0"/>
          <w:bCs w:val="0"/>
          <w:lang w:eastAsia="zh-TW"/>
        </w:rPr>
      </w:pPr>
      <w:r w:rsidRPr="0059560A">
        <w:rPr>
          <w:rStyle w:val="aa"/>
          <w:rFonts w:ascii="HGS明朝B" w:eastAsia="HGS明朝B" w:hint="eastAsia"/>
          <w:b w:val="0"/>
          <w:bCs w:val="0"/>
          <w:lang w:eastAsia="zh-TW"/>
        </w:rPr>
        <w:t>令和８年７月２９日</w:t>
      </w:r>
    </w:p>
    <w:p w14:paraId="6557EAAB" w14:textId="77777777" w:rsidR="0059560A" w:rsidRDefault="00912340" w:rsidP="0059560A">
      <w:pPr>
        <w:pStyle w:val="isselectedend"/>
        <w:adjustRightInd w:val="0"/>
        <w:snapToGrid w:val="0"/>
        <w:contextualSpacing/>
        <w:rPr>
          <w:rStyle w:val="aa"/>
          <w:rFonts w:ascii="HGS明朝B" w:eastAsia="HGS明朝B"/>
          <w:b w:val="0"/>
          <w:bCs w:val="0"/>
          <w:lang w:eastAsia="zh-TW"/>
        </w:rPr>
      </w:pPr>
      <w:r w:rsidRPr="0059560A">
        <w:rPr>
          <w:rStyle w:val="aa"/>
          <w:rFonts w:ascii="HGS明朝B" w:eastAsia="HGS明朝B" w:hint="eastAsia"/>
          <w:b w:val="0"/>
          <w:bCs w:val="0"/>
          <w:lang w:eastAsia="zh-TW"/>
        </w:rPr>
        <w:t>関係</w:t>
      </w:r>
      <w:r w:rsidR="0059560A">
        <w:rPr>
          <w:rStyle w:val="aa"/>
          <w:rFonts w:ascii="HGS明朝B" w:eastAsia="HGS明朝B" w:hint="eastAsia"/>
          <w:b w:val="0"/>
          <w:bCs w:val="0"/>
          <w:lang w:eastAsia="zh-TW"/>
        </w:rPr>
        <w:t>者各位</w:t>
      </w:r>
    </w:p>
    <w:p w14:paraId="423A2C61" w14:textId="1862FC33" w:rsidR="0059560A" w:rsidRDefault="00912340" w:rsidP="0059560A">
      <w:pPr>
        <w:pStyle w:val="isselectedend"/>
        <w:adjustRightInd w:val="0"/>
        <w:snapToGrid w:val="0"/>
        <w:contextualSpacing/>
        <w:jc w:val="right"/>
        <w:rPr>
          <w:rStyle w:val="aa"/>
          <w:rFonts w:ascii="HGS明朝B" w:eastAsia="HGS明朝B"/>
          <w:b w:val="0"/>
          <w:bCs w:val="0"/>
        </w:rPr>
      </w:pPr>
      <w:r w:rsidRPr="0059560A">
        <w:rPr>
          <w:rStyle w:val="aa"/>
          <w:rFonts w:ascii="HGS明朝B" w:eastAsia="HGS明朝B" w:hint="eastAsia"/>
          <w:b w:val="0"/>
          <w:bCs w:val="0"/>
          <w:lang w:eastAsia="zh-TW"/>
        </w:rPr>
        <w:t>熊</w:t>
      </w:r>
      <w:r w:rsidR="0059560A">
        <w:rPr>
          <w:rStyle w:val="aa"/>
          <w:rFonts w:ascii="HGS明朝B" w:eastAsia="HGS明朝B" w:hint="eastAsia"/>
          <w:b w:val="0"/>
          <w:bCs w:val="0"/>
        </w:rPr>
        <w:t xml:space="preserve"> </w:t>
      </w:r>
      <w:r w:rsidRPr="0059560A">
        <w:rPr>
          <w:rStyle w:val="aa"/>
          <w:rFonts w:ascii="HGS明朝B" w:eastAsia="HGS明朝B" w:hint="eastAsia"/>
          <w:b w:val="0"/>
          <w:bCs w:val="0"/>
          <w:lang w:eastAsia="zh-TW"/>
        </w:rPr>
        <w:t>本</w:t>
      </w:r>
      <w:r w:rsidR="0059560A">
        <w:rPr>
          <w:rStyle w:val="aa"/>
          <w:rFonts w:ascii="HGS明朝B" w:eastAsia="HGS明朝B" w:hint="eastAsia"/>
          <w:b w:val="0"/>
          <w:bCs w:val="0"/>
        </w:rPr>
        <w:t xml:space="preserve"> </w:t>
      </w:r>
      <w:r w:rsidRPr="0059560A">
        <w:rPr>
          <w:rStyle w:val="aa"/>
          <w:rFonts w:ascii="HGS明朝B" w:eastAsia="HGS明朝B" w:hint="eastAsia"/>
          <w:b w:val="0"/>
          <w:bCs w:val="0"/>
          <w:lang w:eastAsia="zh-TW"/>
        </w:rPr>
        <w:t>県</w:t>
      </w:r>
      <w:r w:rsidR="0059560A">
        <w:rPr>
          <w:rStyle w:val="aa"/>
          <w:rFonts w:ascii="HGS明朝B" w:eastAsia="HGS明朝B" w:hint="eastAsia"/>
          <w:b w:val="0"/>
          <w:bCs w:val="0"/>
        </w:rPr>
        <w:t xml:space="preserve"> </w:t>
      </w:r>
      <w:r w:rsidRPr="0059560A">
        <w:rPr>
          <w:rStyle w:val="aa"/>
          <w:rFonts w:ascii="HGS明朝B" w:eastAsia="HGS明朝B" w:hint="eastAsia"/>
          <w:b w:val="0"/>
          <w:bCs w:val="0"/>
          <w:lang w:eastAsia="zh-TW"/>
        </w:rPr>
        <w:t>柔</w:t>
      </w:r>
      <w:r w:rsidR="0059560A">
        <w:rPr>
          <w:rStyle w:val="aa"/>
          <w:rFonts w:ascii="HGS明朝B" w:eastAsia="HGS明朝B" w:hint="eastAsia"/>
          <w:b w:val="0"/>
          <w:bCs w:val="0"/>
        </w:rPr>
        <w:t xml:space="preserve"> </w:t>
      </w:r>
      <w:r w:rsidRPr="0059560A">
        <w:rPr>
          <w:rStyle w:val="aa"/>
          <w:rFonts w:ascii="HGS明朝B" w:eastAsia="HGS明朝B" w:hint="eastAsia"/>
          <w:b w:val="0"/>
          <w:bCs w:val="0"/>
          <w:lang w:eastAsia="zh-TW"/>
        </w:rPr>
        <w:t>道</w:t>
      </w:r>
      <w:r w:rsidR="0059560A">
        <w:rPr>
          <w:rStyle w:val="aa"/>
          <w:rFonts w:ascii="HGS明朝B" w:eastAsia="HGS明朝B" w:hint="eastAsia"/>
          <w:b w:val="0"/>
          <w:bCs w:val="0"/>
        </w:rPr>
        <w:t xml:space="preserve"> </w:t>
      </w:r>
      <w:r w:rsidRPr="0059560A">
        <w:rPr>
          <w:rStyle w:val="aa"/>
          <w:rFonts w:ascii="HGS明朝B" w:eastAsia="HGS明朝B" w:hint="eastAsia"/>
          <w:b w:val="0"/>
          <w:bCs w:val="0"/>
          <w:lang w:eastAsia="zh-TW"/>
        </w:rPr>
        <w:t>協</w:t>
      </w:r>
      <w:r w:rsidR="0059560A">
        <w:rPr>
          <w:rStyle w:val="aa"/>
          <w:rFonts w:ascii="HGS明朝B" w:eastAsia="HGS明朝B" w:hint="eastAsia"/>
          <w:b w:val="0"/>
          <w:bCs w:val="0"/>
        </w:rPr>
        <w:t xml:space="preserve"> </w:t>
      </w:r>
      <w:r w:rsidRPr="0059560A">
        <w:rPr>
          <w:rStyle w:val="aa"/>
          <w:rFonts w:ascii="HGS明朝B" w:eastAsia="HGS明朝B" w:hint="eastAsia"/>
          <w:b w:val="0"/>
          <w:bCs w:val="0"/>
          <w:lang w:eastAsia="zh-TW"/>
        </w:rPr>
        <w:t>会</w:t>
      </w:r>
    </w:p>
    <w:p w14:paraId="08259EB2" w14:textId="77777777" w:rsidR="0059560A" w:rsidRDefault="00912340" w:rsidP="0059560A">
      <w:pPr>
        <w:pStyle w:val="isselectedend"/>
        <w:adjustRightInd w:val="0"/>
        <w:snapToGrid w:val="0"/>
        <w:contextualSpacing/>
        <w:jc w:val="right"/>
        <w:rPr>
          <w:rStyle w:val="aa"/>
          <w:rFonts w:ascii="HGS明朝B" w:eastAsia="HGS明朝B"/>
          <w:b w:val="0"/>
          <w:bCs w:val="0"/>
        </w:rPr>
      </w:pPr>
      <w:r w:rsidRPr="0059560A">
        <w:rPr>
          <w:rStyle w:val="aa"/>
          <w:rFonts w:ascii="HGS明朝B" w:eastAsia="HGS明朝B" w:hint="eastAsia"/>
          <w:b w:val="0"/>
          <w:bCs w:val="0"/>
        </w:rPr>
        <w:t>会</w:t>
      </w:r>
      <w:r w:rsidR="0059560A">
        <w:rPr>
          <w:rStyle w:val="aa"/>
          <w:rFonts w:ascii="HGS明朝B" w:eastAsia="HGS明朝B" w:hint="eastAsia"/>
          <w:b w:val="0"/>
          <w:bCs w:val="0"/>
        </w:rPr>
        <w:t xml:space="preserve">　</w:t>
      </w:r>
      <w:r w:rsidRPr="0059560A">
        <w:rPr>
          <w:rStyle w:val="aa"/>
          <w:rFonts w:ascii="HGS明朝B" w:eastAsia="HGS明朝B" w:hint="eastAsia"/>
          <w:b w:val="0"/>
          <w:bCs w:val="0"/>
        </w:rPr>
        <w:t>長　河</w:t>
      </w:r>
      <w:r w:rsidR="0059560A">
        <w:rPr>
          <w:rStyle w:val="aa"/>
          <w:rFonts w:ascii="HGS明朝B" w:eastAsia="HGS明朝B" w:hint="eastAsia"/>
          <w:b w:val="0"/>
          <w:bCs w:val="0"/>
        </w:rPr>
        <w:t xml:space="preserve"> </w:t>
      </w:r>
      <w:r w:rsidRPr="0059560A">
        <w:rPr>
          <w:rStyle w:val="aa"/>
          <w:rFonts w:ascii="HGS明朝B" w:eastAsia="HGS明朝B" w:hint="eastAsia"/>
          <w:b w:val="0"/>
          <w:bCs w:val="0"/>
        </w:rPr>
        <w:t>津</w:t>
      </w:r>
      <w:r w:rsidR="0059560A">
        <w:rPr>
          <w:rStyle w:val="aa"/>
          <w:rFonts w:ascii="HGS明朝B" w:eastAsia="HGS明朝B" w:hint="eastAsia"/>
          <w:b w:val="0"/>
          <w:bCs w:val="0"/>
        </w:rPr>
        <w:t xml:space="preserve">　</w:t>
      </w:r>
      <w:r w:rsidRPr="0059560A">
        <w:rPr>
          <w:rStyle w:val="aa"/>
          <w:rFonts w:ascii="HGS明朝B" w:eastAsia="HGS明朝B" w:hint="eastAsia"/>
          <w:b w:val="0"/>
          <w:bCs w:val="0"/>
        </w:rPr>
        <w:t>修</w:t>
      </w:r>
      <w:r w:rsidR="0059560A">
        <w:rPr>
          <w:rStyle w:val="aa"/>
          <w:rFonts w:ascii="HGS明朝B" w:eastAsia="HGS明朝B" w:hint="eastAsia"/>
          <w:b w:val="0"/>
          <w:bCs w:val="0"/>
        </w:rPr>
        <w:t xml:space="preserve"> </w:t>
      </w:r>
      <w:r w:rsidRPr="0059560A">
        <w:rPr>
          <w:rStyle w:val="aa"/>
          <w:rFonts w:ascii="HGS明朝B" w:eastAsia="HGS明朝B" w:hint="eastAsia"/>
          <w:b w:val="0"/>
          <w:bCs w:val="0"/>
        </w:rPr>
        <w:t>司</w:t>
      </w:r>
    </w:p>
    <w:p w14:paraId="5DCF24C0" w14:textId="77777777" w:rsidR="0059560A" w:rsidRDefault="0059560A" w:rsidP="0059560A">
      <w:pPr>
        <w:pStyle w:val="isselectedend"/>
        <w:adjustRightInd w:val="0"/>
        <w:snapToGrid w:val="0"/>
        <w:contextualSpacing/>
        <w:jc w:val="right"/>
        <w:rPr>
          <w:rStyle w:val="aa"/>
          <w:rFonts w:ascii="HGS明朝B" w:eastAsia="HGS明朝B" w:hint="eastAsia"/>
          <w:b w:val="0"/>
          <w:bCs w:val="0"/>
        </w:rPr>
      </w:pPr>
    </w:p>
    <w:p w14:paraId="28838E17" w14:textId="77777777" w:rsidR="0059560A" w:rsidRDefault="0059560A" w:rsidP="0059560A">
      <w:pPr>
        <w:pStyle w:val="isselectedend"/>
        <w:adjustRightInd w:val="0"/>
        <w:snapToGrid w:val="0"/>
        <w:contextualSpacing/>
        <w:jc w:val="center"/>
        <w:rPr>
          <w:rFonts w:ascii="HGS明朝B" w:eastAsia="HGS明朝B"/>
        </w:rPr>
      </w:pPr>
      <w:r w:rsidRPr="0059560A">
        <w:rPr>
          <w:rFonts w:ascii="HGS明朝B" w:eastAsia="HGS明朝B" w:hint="eastAsia"/>
        </w:rPr>
        <w:t>熊本県柔道協会夏季昇段審査の延期について（お知らせ）</w:t>
      </w:r>
    </w:p>
    <w:p w14:paraId="3A54A1C3" w14:textId="77777777" w:rsidR="0059560A" w:rsidRDefault="0059560A" w:rsidP="0059560A">
      <w:pPr>
        <w:pStyle w:val="isselectedend"/>
        <w:adjustRightInd w:val="0"/>
        <w:snapToGrid w:val="0"/>
        <w:contextualSpacing/>
        <w:jc w:val="center"/>
        <w:rPr>
          <w:rFonts w:ascii="HGS明朝B" w:eastAsia="HGS明朝B" w:hint="eastAsia"/>
        </w:rPr>
      </w:pPr>
    </w:p>
    <w:p w14:paraId="6E617440" w14:textId="77777777" w:rsidR="0059560A" w:rsidRDefault="0059560A" w:rsidP="0059560A">
      <w:pPr>
        <w:pStyle w:val="isselectedend"/>
        <w:adjustRightInd w:val="0"/>
        <w:snapToGrid w:val="0"/>
        <w:contextualSpacing/>
        <w:rPr>
          <w:rFonts w:ascii="HGS明朝B" w:eastAsia="HGS明朝B"/>
        </w:rPr>
      </w:pPr>
      <w:r w:rsidRPr="0059560A">
        <w:rPr>
          <w:rFonts w:ascii="HGS明朝B" w:eastAsia="HGS明朝B" w:hint="eastAsia"/>
        </w:rPr>
        <w:t>このたび、令和８年７月２８日に発生した熊本地震により被災された皆様に、心よりお見舞い申し上げます。</w:t>
      </w:r>
    </w:p>
    <w:p w14:paraId="4F05129A" w14:textId="77777777" w:rsidR="0059560A" w:rsidRDefault="0059560A" w:rsidP="0059560A">
      <w:pPr>
        <w:pStyle w:val="isselectedend"/>
        <w:adjustRightInd w:val="0"/>
        <w:snapToGrid w:val="0"/>
        <w:ind w:firstLineChars="100" w:firstLine="240"/>
        <w:contextualSpacing/>
        <w:rPr>
          <w:rFonts w:ascii="HGS明朝B" w:eastAsia="HGS明朝B"/>
        </w:rPr>
      </w:pPr>
      <w:r w:rsidRPr="0059560A">
        <w:rPr>
          <w:rFonts w:ascii="HGS明朝B" w:eastAsia="HGS明朝B" w:hint="eastAsia"/>
        </w:rPr>
        <w:t>また、この地震によりお亡くなりになられた方々に対し、謹んで哀悼の意を表しますとともに、ご遺族の皆様に心よりお悔やみ申し上げます。被災された皆様におかれましては、今なお大きな不安とご苦労の中で日々を過ごされていることと拝察し、一日も早く平穏な生活を取り戻されますよう心よりお祈り申し上げます。</w:t>
      </w:r>
    </w:p>
    <w:p w14:paraId="3E890C94" w14:textId="77777777" w:rsidR="0059560A" w:rsidRDefault="0059560A" w:rsidP="0059560A">
      <w:pPr>
        <w:pStyle w:val="isselectedend"/>
        <w:adjustRightInd w:val="0"/>
        <w:snapToGrid w:val="0"/>
        <w:ind w:firstLineChars="100" w:firstLine="240"/>
        <w:contextualSpacing/>
        <w:rPr>
          <w:rFonts w:ascii="HGS明朝B" w:eastAsia="HGS明朝B"/>
        </w:rPr>
      </w:pPr>
      <w:r w:rsidRPr="0059560A">
        <w:rPr>
          <w:rFonts w:ascii="HGS明朝B" w:eastAsia="HGS明朝B" w:hint="eastAsia"/>
        </w:rPr>
        <w:t>本協会では、被災された皆様に寄り添い、柔道を通じて地域に勇気と希望を届けられるよう、関係者一同、力を合わせて復旧・復興を支えてまいります。被災地の一日も早い復旧・復興と、皆様の安全、ご健康を心よりお祈り申し上げ、お見舞いの言葉といたします。</w:t>
      </w:r>
    </w:p>
    <w:p w14:paraId="0792941C" w14:textId="77777777" w:rsidR="0059560A" w:rsidRDefault="0059560A" w:rsidP="0059560A">
      <w:pPr>
        <w:pStyle w:val="isselectedend"/>
        <w:adjustRightInd w:val="0"/>
        <w:snapToGrid w:val="0"/>
        <w:ind w:firstLineChars="100" w:firstLine="240"/>
        <w:contextualSpacing/>
        <w:rPr>
          <w:rFonts w:ascii="HGS明朝B" w:eastAsia="HGS明朝B"/>
        </w:rPr>
      </w:pPr>
      <w:r w:rsidRPr="0059560A">
        <w:rPr>
          <w:rFonts w:ascii="HGS明朝B" w:eastAsia="HGS明朝B" w:hint="eastAsia"/>
        </w:rPr>
        <w:t>さて、８月１日（土）に予定しておりました夏季昇段審査につきましては、県内における被害の大きさや、現在も余震が続き予断を許さない状況であること、また、受審者及び補助員をはじめとする関係者の安全確保が困難であることから、延期することといたしました。</w:t>
      </w:r>
    </w:p>
    <w:p w14:paraId="618AA2A0" w14:textId="315AE867" w:rsidR="0059560A" w:rsidRDefault="0059560A" w:rsidP="0059560A">
      <w:pPr>
        <w:pStyle w:val="isselectedend"/>
        <w:adjustRightInd w:val="0"/>
        <w:snapToGrid w:val="0"/>
        <w:ind w:firstLineChars="100" w:firstLine="240"/>
        <w:contextualSpacing/>
        <w:rPr>
          <w:rFonts w:ascii="HGS明朝B" w:eastAsia="HGS明朝B"/>
        </w:rPr>
      </w:pPr>
      <w:r w:rsidRPr="0059560A">
        <w:rPr>
          <w:rFonts w:ascii="HGS明朝B" w:eastAsia="HGS明朝B" w:hint="eastAsia"/>
        </w:rPr>
        <w:t>つきましては、下記のとおり実施いたしますので、ご確認くださいますようお願いいたします。</w:t>
      </w:r>
    </w:p>
    <w:p w14:paraId="728270C1" w14:textId="77777777" w:rsidR="0059560A" w:rsidRDefault="0059560A" w:rsidP="0059560A">
      <w:pPr>
        <w:pStyle w:val="isselectedend"/>
        <w:adjustRightInd w:val="0"/>
        <w:snapToGrid w:val="0"/>
        <w:ind w:firstLineChars="100" w:firstLine="240"/>
        <w:contextualSpacing/>
        <w:jc w:val="center"/>
        <w:rPr>
          <w:rFonts w:ascii="HGS明朝B" w:eastAsia="HGS明朝B"/>
        </w:rPr>
      </w:pPr>
      <w:r w:rsidRPr="0059560A">
        <w:rPr>
          <w:rFonts w:ascii="HGS明朝B" w:eastAsia="HGS明朝B" w:hint="eastAsia"/>
          <w:lang w:eastAsia="zh-TW"/>
        </w:rPr>
        <w:t>記</w:t>
      </w:r>
    </w:p>
    <w:p w14:paraId="6DD27A29" w14:textId="77777777" w:rsidR="0059560A" w:rsidRDefault="0059560A" w:rsidP="0059560A">
      <w:pPr>
        <w:pStyle w:val="isselectedend"/>
        <w:adjustRightInd w:val="0"/>
        <w:snapToGrid w:val="0"/>
        <w:ind w:firstLineChars="100" w:firstLine="240"/>
        <w:contextualSpacing/>
        <w:jc w:val="center"/>
        <w:rPr>
          <w:rFonts w:ascii="HGS明朝B" w:eastAsia="HGS明朝B" w:hint="eastAsia"/>
        </w:rPr>
      </w:pPr>
    </w:p>
    <w:p w14:paraId="37A381C9" w14:textId="70BA8D28" w:rsidR="0059560A" w:rsidRPr="0059560A" w:rsidRDefault="0059560A" w:rsidP="0059560A">
      <w:pPr>
        <w:pStyle w:val="isselectedend"/>
        <w:adjustRightInd w:val="0"/>
        <w:snapToGrid w:val="0"/>
        <w:contextualSpacing/>
        <w:rPr>
          <w:rFonts w:ascii="HGS明朝B" w:eastAsia="HGS明朝B"/>
          <w:lang w:eastAsia="zh-TW"/>
        </w:rPr>
      </w:pPr>
      <w:r>
        <w:rPr>
          <w:rFonts w:ascii="HGS明朝B" w:eastAsia="HGS明朝B" w:hint="eastAsia"/>
          <w:lang w:eastAsia="zh-TW"/>
        </w:rPr>
        <w:t>1．</w:t>
      </w:r>
      <w:r w:rsidRPr="0059560A">
        <w:rPr>
          <w:rFonts w:ascii="HGS明朝B" w:eastAsia="HGS明朝B" w:hint="eastAsia"/>
          <w:lang w:eastAsia="zh-TW"/>
        </w:rPr>
        <w:t>実施日</w:t>
      </w:r>
      <w:r>
        <w:rPr>
          <w:rFonts w:ascii="HGS明朝B" w:eastAsia="HGS明朝B" w:hint="eastAsia"/>
          <w:lang w:eastAsia="zh-TW"/>
        </w:rPr>
        <w:t xml:space="preserve">　</w:t>
      </w:r>
      <w:r>
        <w:rPr>
          <w:rFonts w:ascii="HGS明朝B" w:eastAsia="HGS明朝B" w:hint="eastAsia"/>
        </w:rPr>
        <w:t xml:space="preserve">　</w:t>
      </w:r>
      <w:r w:rsidRPr="0059560A">
        <w:rPr>
          <w:rFonts w:ascii="HGS明朝B" w:eastAsia="HGS明朝B" w:hint="eastAsia"/>
          <w:lang w:eastAsia="zh-TW"/>
        </w:rPr>
        <w:t xml:space="preserve">令和８年８月２９日（土）　受付　</w:t>
      </w:r>
      <w:r>
        <w:rPr>
          <w:rFonts w:ascii="HGS明朝B" w:eastAsia="HGS明朝B" w:hint="eastAsia"/>
        </w:rPr>
        <w:t>9：00</w:t>
      </w:r>
      <w:r w:rsidRPr="0059560A">
        <w:rPr>
          <w:rFonts w:ascii="HGS明朝B" w:eastAsia="HGS明朝B" w:hint="eastAsia"/>
          <w:lang w:eastAsia="zh-TW"/>
        </w:rPr>
        <w:t>～</w:t>
      </w:r>
    </w:p>
    <w:p w14:paraId="248B324A" w14:textId="4067FF51" w:rsidR="0059560A" w:rsidRPr="0059560A" w:rsidRDefault="0059560A" w:rsidP="0059560A">
      <w:pPr>
        <w:adjustRightInd w:val="0"/>
        <w:snapToGrid w:val="0"/>
        <w:contextualSpacing/>
        <w:rPr>
          <w:rFonts w:ascii="HGS明朝B" w:eastAsia="HGS明朝B" w:hAnsi="ＭＳ Ｐゴシック" w:cs="ＭＳ Ｐゴシック"/>
          <w:kern w:val="0"/>
          <w:sz w:val="24"/>
          <w:lang w:eastAsia="zh-TW"/>
          <w14:ligatures w14:val="none"/>
        </w:rPr>
      </w:pPr>
      <w:r>
        <w:rPr>
          <w:rFonts w:ascii="HGS明朝B" w:eastAsia="HGS明朝B" w:hAnsi="ＭＳ Ｐゴシック" w:cs="ＭＳ Ｐゴシック" w:hint="eastAsia"/>
          <w:kern w:val="0"/>
          <w:sz w:val="24"/>
          <w:lang w:eastAsia="zh-TW"/>
          <w14:ligatures w14:val="none"/>
        </w:rPr>
        <w:t>2．</w:t>
      </w:r>
      <w:r w:rsidRPr="0059560A">
        <w:rPr>
          <w:rFonts w:ascii="HGS明朝B" w:eastAsia="HGS明朝B" w:hAnsi="ＭＳ Ｐゴシック" w:cs="ＭＳ Ｐゴシック" w:hint="eastAsia"/>
          <w:kern w:val="0"/>
          <w:sz w:val="24"/>
          <w:lang w:eastAsia="zh-TW"/>
          <w14:ligatures w14:val="none"/>
        </w:rPr>
        <w:t>会</w:t>
      </w:r>
      <w:r>
        <w:rPr>
          <w:rFonts w:ascii="HGS明朝B" w:eastAsia="HGS明朝B" w:hAnsi="ＭＳ Ｐゴシック" w:cs="ＭＳ Ｐゴシック" w:hint="eastAsia"/>
          <w:kern w:val="0"/>
          <w:sz w:val="24"/>
          <w14:ligatures w14:val="none"/>
        </w:rPr>
        <w:t xml:space="preserve">　</w:t>
      </w:r>
      <w:r w:rsidRPr="0059560A">
        <w:rPr>
          <w:rFonts w:ascii="HGS明朝B" w:eastAsia="HGS明朝B" w:hAnsi="ＭＳ Ｐゴシック" w:cs="ＭＳ Ｐゴシック" w:hint="eastAsia"/>
          <w:kern w:val="0"/>
          <w:sz w:val="24"/>
          <w:lang w:eastAsia="zh-TW"/>
          <w14:ligatures w14:val="none"/>
        </w:rPr>
        <w:t>場</w:t>
      </w:r>
      <w:r>
        <w:rPr>
          <w:rFonts w:ascii="HGS明朝B" w:eastAsia="HGS明朝B" w:hAnsi="ＭＳ Ｐゴシック" w:cs="ＭＳ Ｐゴシック" w:hint="eastAsia"/>
          <w:kern w:val="0"/>
          <w:sz w:val="24"/>
          <w:lang w:eastAsia="zh-TW"/>
          <w14:ligatures w14:val="none"/>
        </w:rPr>
        <w:t xml:space="preserve">　　</w:t>
      </w:r>
      <w:r w:rsidRPr="0059560A">
        <w:rPr>
          <w:rFonts w:ascii="HGS明朝B" w:eastAsia="HGS明朝B" w:hAnsi="ＭＳ Ｐゴシック" w:cs="ＭＳ Ｐゴシック" w:hint="eastAsia"/>
          <w:kern w:val="0"/>
          <w:sz w:val="24"/>
          <w:lang w:eastAsia="zh-TW"/>
          <w14:ligatures w14:val="none"/>
        </w:rPr>
        <w:t>玉名市武道館</w:t>
      </w:r>
      <w:r>
        <w:rPr>
          <w:rFonts w:ascii="HGS明朝B" w:eastAsia="HGS明朝B" w:hAnsi="ＭＳ Ｐゴシック" w:cs="ＭＳ Ｐゴシック" w:hint="eastAsia"/>
          <w:kern w:val="0"/>
          <w:sz w:val="24"/>
          <w:lang w:eastAsia="zh-TW"/>
          <w14:ligatures w14:val="none"/>
        </w:rPr>
        <w:t xml:space="preserve">　</w:t>
      </w:r>
      <w:r w:rsidRPr="0059560A">
        <w:rPr>
          <w:rFonts w:ascii="HGS明朝B" w:eastAsia="HGS明朝B" w:hAnsi="ＭＳ Ｐゴシック" w:cs="ＭＳ Ｐゴシック" w:hint="eastAsia"/>
          <w:kern w:val="0"/>
          <w:sz w:val="24"/>
          <w:lang w:eastAsia="zh-TW"/>
          <w14:ligatures w14:val="none"/>
        </w:rPr>
        <w:t>〒</w:t>
      </w:r>
      <w:r w:rsidRPr="0059560A">
        <w:rPr>
          <w:rFonts w:ascii="HGS明朝B" w:eastAsia="HGS明朝B" w:hAnsi="ＭＳ Ｐゴシック" w:cs="ＭＳ Ｐゴシック"/>
          <w:kern w:val="0"/>
          <w:sz w:val="24"/>
          <w:lang w:eastAsia="zh-TW"/>
          <w14:ligatures w14:val="none"/>
        </w:rPr>
        <w:t>865-0051　玉名市繁根木94-11</w:t>
      </w:r>
      <w:r>
        <w:rPr>
          <w:rFonts w:ascii="HGS明朝B" w:eastAsia="HGS明朝B" w:hAnsi="ＭＳ Ｐゴシック" w:cs="ＭＳ Ｐゴシック" w:hint="eastAsia"/>
          <w:kern w:val="0"/>
          <w:sz w:val="24"/>
          <w:lang w:eastAsia="zh-TW"/>
          <w14:ligatures w14:val="none"/>
        </w:rPr>
        <w:t xml:space="preserve">　</w:t>
      </w:r>
      <w:r w:rsidRPr="0059560A">
        <w:rPr>
          <w:rFonts w:ascii="HGS明朝B" w:eastAsia="HGS明朝B" w:hAnsi="ＭＳ Ｐゴシック" w:cs="ＭＳ Ｐゴシック"/>
          <w:kern w:val="0"/>
          <w:sz w:val="24"/>
          <w:lang w:eastAsia="zh-TW"/>
          <w14:ligatures w14:val="none"/>
        </w:rPr>
        <w:t>TEL　0968-72-5400</w:t>
      </w:r>
    </w:p>
    <w:p w14:paraId="21BFC2FB" w14:textId="77777777" w:rsidR="0059560A" w:rsidRDefault="0059560A" w:rsidP="0059560A">
      <w:pPr>
        <w:adjustRightInd w:val="0"/>
        <w:snapToGrid w:val="0"/>
        <w:contextualSpacing/>
        <w:rPr>
          <w:rFonts w:ascii="HGS明朝B" w:eastAsia="HGS明朝B" w:hAnsi="ＭＳ Ｐゴシック" w:cs="ＭＳ Ｐゴシック"/>
          <w:kern w:val="0"/>
          <w:sz w:val="24"/>
          <w:lang w:eastAsia="zh-TW"/>
          <w14:ligatures w14:val="none"/>
        </w:rPr>
      </w:pPr>
    </w:p>
    <w:p w14:paraId="3A7D5280" w14:textId="77777777" w:rsidR="0059560A" w:rsidRDefault="0059560A" w:rsidP="0059560A">
      <w:pPr>
        <w:adjustRightInd w:val="0"/>
        <w:snapToGrid w:val="0"/>
        <w:contextualSpacing/>
        <w:rPr>
          <w:rFonts w:ascii="HGS明朝B" w:eastAsia="HGS明朝B" w:hAnsi="ＭＳ Ｐゴシック" w:cs="ＭＳ Ｐゴシック"/>
          <w:kern w:val="0"/>
          <w:sz w:val="24"/>
          <w14:ligatures w14:val="none"/>
        </w:rPr>
      </w:pPr>
      <w:r>
        <w:rPr>
          <w:rFonts w:ascii="HGS明朝B" w:eastAsia="HGS明朝B" w:hAnsi="ＭＳ Ｐゴシック" w:cs="ＭＳ Ｐゴシック" w:hint="eastAsia"/>
          <w:kern w:val="0"/>
          <w:sz w:val="24"/>
          <w14:ligatures w14:val="none"/>
        </w:rPr>
        <w:t>3．</w:t>
      </w:r>
      <w:r w:rsidRPr="0059560A">
        <w:rPr>
          <w:rFonts w:ascii="HGS明朝B" w:eastAsia="HGS明朝B" w:hAnsi="ＭＳ Ｐゴシック" w:cs="ＭＳ Ｐゴシック" w:hint="eastAsia"/>
          <w:kern w:val="0"/>
          <w:sz w:val="24"/>
          <w14:ligatures w14:val="none"/>
        </w:rPr>
        <w:t>受審意思の確認</w:t>
      </w:r>
    </w:p>
    <w:p w14:paraId="26ED2B3C" w14:textId="73A05A9C" w:rsidR="0059560A" w:rsidRDefault="0059560A" w:rsidP="0059560A">
      <w:pPr>
        <w:adjustRightInd w:val="0"/>
        <w:snapToGrid w:val="0"/>
        <w:ind w:firstLineChars="100" w:firstLine="240"/>
        <w:contextualSpacing/>
        <w:rPr>
          <w:rFonts w:ascii="HGS明朝B" w:eastAsia="HGS明朝B" w:hAnsi="ＭＳ Ｐゴシック" w:cs="ＭＳ Ｐゴシック"/>
          <w:kern w:val="0"/>
          <w:sz w:val="24"/>
          <w14:ligatures w14:val="none"/>
        </w:rPr>
      </w:pPr>
      <w:r w:rsidRPr="0059560A">
        <w:rPr>
          <w:rFonts w:ascii="HGS明朝B" w:eastAsia="HGS明朝B" w:hAnsi="ＭＳ Ｐゴシック" w:cs="ＭＳ Ｐゴシック" w:hint="eastAsia"/>
          <w:kern w:val="0"/>
          <w:sz w:val="24"/>
          <w14:ligatures w14:val="none"/>
        </w:rPr>
        <w:t>延期後の昇段審査への受審の可否につきましては、</w:t>
      </w:r>
      <w:r>
        <w:rPr>
          <w:rFonts w:ascii="HGS明朝B" w:eastAsia="HGS明朝B" w:hAnsi="ＭＳ Ｐゴシック" w:cs="ＭＳ Ｐゴシック" w:hint="eastAsia"/>
          <w:kern w:val="0"/>
          <w:sz w:val="24"/>
          <w14:ligatures w14:val="none"/>
        </w:rPr>
        <w:t>8/18</w:t>
      </w:r>
      <w:r w:rsidRPr="0059560A">
        <w:rPr>
          <w:rFonts w:ascii="HGS明朝B" w:eastAsia="HGS明朝B" w:hAnsi="ＭＳ Ｐゴシック" w:cs="ＭＳ Ｐゴシック" w:hint="eastAsia"/>
          <w:kern w:val="0"/>
          <w:sz w:val="24"/>
          <w14:ligatures w14:val="none"/>
        </w:rPr>
        <w:t>（火）までに所属支部事務局へご連絡ください。</w:t>
      </w:r>
    </w:p>
    <w:p w14:paraId="1016917E" w14:textId="69C10D41" w:rsidR="0059560A" w:rsidRPr="0059560A" w:rsidRDefault="0059560A" w:rsidP="0059560A">
      <w:pPr>
        <w:adjustRightInd w:val="0"/>
        <w:snapToGrid w:val="0"/>
        <w:ind w:firstLineChars="100" w:firstLine="240"/>
        <w:contextualSpacing/>
        <w:rPr>
          <w:rFonts w:ascii="HGS明朝B" w:eastAsia="HGS明朝B" w:hAnsi="ＭＳ Ｐゴシック" w:cs="ＭＳ Ｐゴシック"/>
          <w:kern w:val="0"/>
          <w:sz w:val="24"/>
          <w14:ligatures w14:val="none"/>
        </w:rPr>
      </w:pPr>
      <w:r w:rsidRPr="0059560A">
        <w:rPr>
          <w:rFonts w:ascii="HGS明朝B" w:eastAsia="HGS明朝B" w:hAnsi="ＭＳ Ｐゴシック" w:cs="ＭＳ Ｐゴシック" w:hint="eastAsia"/>
          <w:kern w:val="0"/>
          <w:sz w:val="24"/>
          <w14:ligatures w14:val="none"/>
        </w:rPr>
        <w:t>各支部事務局におかれましては、受審予定者の受審の可否及び振替受審希望者を取りまとめのうえ、</w:t>
      </w:r>
      <w:r>
        <w:rPr>
          <w:rFonts w:ascii="HGS明朝B" w:eastAsia="HGS明朝B" w:hAnsi="ＭＳ Ｐゴシック" w:cs="ＭＳ Ｐゴシック" w:hint="eastAsia"/>
          <w:kern w:val="0"/>
          <w:sz w:val="24"/>
          <w14:ligatures w14:val="none"/>
        </w:rPr>
        <w:t>8/21</w:t>
      </w:r>
      <w:r w:rsidRPr="0059560A">
        <w:rPr>
          <w:rFonts w:ascii="HGS明朝B" w:eastAsia="HGS明朝B" w:hAnsi="ＭＳ Ｐゴシック" w:cs="ＭＳ Ｐゴシック" w:hint="eastAsia"/>
          <w:kern w:val="0"/>
          <w:sz w:val="24"/>
          <w14:ligatures w14:val="none"/>
        </w:rPr>
        <w:t>（金）までに熊本県柔道協会事務局へご報告くださいますようお願いいたします。</w:t>
      </w:r>
    </w:p>
    <w:p w14:paraId="18CFD8FB" w14:textId="77777777" w:rsidR="0059560A" w:rsidRDefault="0059560A" w:rsidP="0059560A">
      <w:pPr>
        <w:adjustRightInd w:val="0"/>
        <w:snapToGrid w:val="0"/>
        <w:contextualSpacing/>
        <w:rPr>
          <w:rFonts w:ascii="HGS明朝B" w:eastAsia="HGS明朝B" w:hAnsi="ＭＳ Ｐゴシック" w:cs="ＭＳ Ｐゴシック"/>
          <w:kern w:val="0"/>
          <w:sz w:val="24"/>
          <w14:ligatures w14:val="none"/>
        </w:rPr>
      </w:pPr>
    </w:p>
    <w:p w14:paraId="533717AC" w14:textId="07DE61FE" w:rsidR="0059560A" w:rsidRDefault="0059560A" w:rsidP="0059560A">
      <w:pPr>
        <w:adjustRightInd w:val="0"/>
        <w:snapToGrid w:val="0"/>
        <w:contextualSpacing/>
        <w:rPr>
          <w:rFonts w:ascii="HGS明朝B" w:eastAsia="HGS明朝B" w:hAnsi="ＭＳ Ｐゴシック" w:cs="ＭＳ Ｐゴシック"/>
          <w:kern w:val="0"/>
          <w:sz w:val="24"/>
          <w14:ligatures w14:val="none"/>
        </w:rPr>
      </w:pPr>
      <w:r>
        <w:rPr>
          <w:rFonts w:ascii="HGS明朝B" w:eastAsia="HGS明朝B" w:hAnsi="ＭＳ Ｐゴシック" w:cs="ＭＳ Ｐゴシック" w:hint="eastAsia"/>
          <w:kern w:val="0"/>
          <w:sz w:val="24"/>
          <w14:ligatures w14:val="none"/>
        </w:rPr>
        <w:t>4．願書</w:t>
      </w:r>
      <w:r w:rsidRPr="0059560A">
        <w:rPr>
          <w:rFonts w:ascii="HGS明朝B" w:eastAsia="HGS明朝B" w:hAnsi="ＭＳ Ｐゴシック" w:cs="ＭＳ Ｐゴシック" w:hint="eastAsia"/>
          <w:kern w:val="0"/>
          <w:sz w:val="24"/>
          <w14:ligatures w14:val="none"/>
        </w:rPr>
        <w:t>及び受</w:t>
      </w:r>
      <w:r>
        <w:rPr>
          <w:rFonts w:ascii="HGS明朝B" w:eastAsia="HGS明朝B" w:hAnsi="ＭＳ Ｐゴシック" w:cs="ＭＳ Ｐゴシック" w:hint="eastAsia"/>
          <w:kern w:val="0"/>
          <w:sz w:val="24"/>
          <w14:ligatures w14:val="none"/>
        </w:rPr>
        <w:t>審</w:t>
      </w:r>
      <w:r w:rsidRPr="0059560A">
        <w:rPr>
          <w:rFonts w:ascii="HGS明朝B" w:eastAsia="HGS明朝B" w:hAnsi="ＭＳ Ｐゴシック" w:cs="ＭＳ Ｐゴシック" w:hint="eastAsia"/>
          <w:kern w:val="0"/>
          <w:sz w:val="24"/>
          <w14:ligatures w14:val="none"/>
        </w:rPr>
        <w:t>料について</w:t>
      </w:r>
    </w:p>
    <w:p w14:paraId="488DCE70" w14:textId="0F0B3A4B" w:rsidR="0059560A" w:rsidRDefault="0059560A" w:rsidP="0059560A">
      <w:pPr>
        <w:adjustRightInd w:val="0"/>
        <w:snapToGrid w:val="0"/>
        <w:ind w:firstLineChars="200" w:firstLine="480"/>
        <w:contextualSpacing/>
        <w:rPr>
          <w:rFonts w:ascii="HGS明朝B" w:eastAsia="HGS明朝B" w:hAnsi="ＭＳ Ｐゴシック" w:cs="ＭＳ Ｐゴシック"/>
          <w:kern w:val="0"/>
          <w:sz w:val="24"/>
          <w14:ligatures w14:val="none"/>
        </w:rPr>
      </w:pPr>
      <w:r>
        <w:rPr>
          <w:rFonts w:ascii="HGS明朝B" w:eastAsia="HGS明朝B" w:hAnsi="ＭＳ Ｐゴシック" w:cs="ＭＳ Ｐゴシック" w:hint="eastAsia"/>
          <w:kern w:val="0"/>
          <w:sz w:val="24"/>
          <w14:ligatures w14:val="none"/>
        </w:rPr>
        <w:t>願書</w:t>
      </w:r>
      <w:r w:rsidRPr="0059560A">
        <w:rPr>
          <w:rFonts w:ascii="HGS明朝B" w:eastAsia="HGS明朝B" w:hAnsi="ＭＳ Ｐゴシック" w:cs="ＭＳ Ｐゴシック" w:hint="eastAsia"/>
          <w:kern w:val="0"/>
          <w:sz w:val="24"/>
          <w14:ligatures w14:val="none"/>
        </w:rPr>
        <w:t>及び受</w:t>
      </w:r>
      <w:r>
        <w:rPr>
          <w:rFonts w:ascii="HGS明朝B" w:eastAsia="HGS明朝B" w:hAnsi="ＭＳ Ｐゴシック" w:cs="ＭＳ Ｐゴシック" w:hint="eastAsia"/>
          <w:kern w:val="0"/>
          <w:sz w:val="24"/>
          <w14:ligatures w14:val="none"/>
        </w:rPr>
        <w:t>審</w:t>
      </w:r>
      <w:r w:rsidRPr="0059560A">
        <w:rPr>
          <w:rFonts w:ascii="HGS明朝B" w:eastAsia="HGS明朝B" w:hAnsi="ＭＳ Ｐゴシック" w:cs="ＭＳ Ｐゴシック" w:hint="eastAsia"/>
          <w:kern w:val="0"/>
          <w:sz w:val="24"/>
          <w14:ligatures w14:val="none"/>
        </w:rPr>
        <w:t>料につきましては、再提出の必要はありません。</w:t>
      </w:r>
    </w:p>
    <w:p w14:paraId="3B0B2EF4" w14:textId="77777777" w:rsidR="0059560A" w:rsidRDefault="0059560A" w:rsidP="0059560A">
      <w:pPr>
        <w:adjustRightInd w:val="0"/>
        <w:snapToGrid w:val="0"/>
        <w:contextualSpacing/>
        <w:rPr>
          <w:rFonts w:ascii="HGS明朝B" w:eastAsia="HGS明朝B" w:hAnsi="ＭＳ Ｐゴシック" w:cs="ＭＳ Ｐゴシック"/>
          <w:kern w:val="0"/>
          <w:sz w:val="24"/>
          <w14:ligatures w14:val="none"/>
        </w:rPr>
      </w:pPr>
    </w:p>
    <w:p w14:paraId="3ED94997" w14:textId="420006A6" w:rsidR="0059560A" w:rsidRPr="0059560A" w:rsidRDefault="0059560A" w:rsidP="0059560A">
      <w:pPr>
        <w:adjustRightInd w:val="0"/>
        <w:snapToGrid w:val="0"/>
        <w:contextualSpacing/>
        <w:rPr>
          <w:rFonts w:ascii="HGS明朝B" w:eastAsia="HGS明朝B" w:hAnsi="ＭＳ Ｐゴシック" w:cs="ＭＳ Ｐゴシック"/>
          <w:kern w:val="0"/>
          <w:sz w:val="24"/>
          <w14:ligatures w14:val="none"/>
        </w:rPr>
      </w:pPr>
      <w:r>
        <w:rPr>
          <w:rFonts w:ascii="HGS明朝B" w:eastAsia="HGS明朝B" w:hAnsi="ＭＳ Ｐゴシック" w:cs="ＭＳ Ｐゴシック" w:hint="eastAsia"/>
          <w:kern w:val="0"/>
          <w:sz w:val="24"/>
          <w14:ligatures w14:val="none"/>
        </w:rPr>
        <w:t>5．</w:t>
      </w:r>
      <w:r w:rsidRPr="0059560A">
        <w:rPr>
          <w:rFonts w:ascii="HGS明朝B" w:eastAsia="HGS明朝B" w:hAnsi="ＭＳ Ｐゴシック" w:cs="ＭＳ Ｐゴシック" w:hint="eastAsia"/>
          <w:kern w:val="0"/>
          <w:sz w:val="24"/>
          <w14:ligatures w14:val="none"/>
        </w:rPr>
        <w:t>振替受審について</w:t>
      </w:r>
    </w:p>
    <w:p w14:paraId="757B0346" w14:textId="3933912A" w:rsidR="0059560A" w:rsidRPr="0059560A" w:rsidRDefault="0059560A" w:rsidP="0059560A">
      <w:pPr>
        <w:adjustRightInd w:val="0"/>
        <w:snapToGrid w:val="0"/>
        <w:ind w:firstLineChars="100" w:firstLine="240"/>
        <w:contextualSpacing/>
        <w:rPr>
          <w:rFonts w:ascii="HGS明朝B" w:eastAsia="HGS明朝B" w:hAnsi="ＭＳ Ｐゴシック" w:cs="ＭＳ Ｐゴシック"/>
          <w:kern w:val="0"/>
          <w:sz w:val="24"/>
          <w14:ligatures w14:val="none"/>
        </w:rPr>
      </w:pPr>
      <w:r w:rsidRPr="0059560A">
        <w:rPr>
          <w:rFonts w:ascii="HGS明朝B" w:eastAsia="HGS明朝B" w:hAnsi="ＭＳ Ｐゴシック" w:cs="ＭＳ Ｐゴシック" w:hint="eastAsia"/>
          <w:kern w:val="0"/>
          <w:sz w:val="24"/>
          <w14:ligatures w14:val="none"/>
        </w:rPr>
        <w:t>被災等の事情により、延期後の昇段審査を受審できない方は、</w:t>
      </w:r>
      <w:r>
        <w:rPr>
          <w:rFonts w:ascii="HGS明朝B" w:eastAsia="HGS明朝B" w:hAnsi="ＭＳ Ｐゴシック" w:cs="ＭＳ Ｐゴシック" w:hint="eastAsia"/>
          <w:kern w:val="0"/>
          <w:sz w:val="24"/>
          <w14:ligatures w14:val="none"/>
        </w:rPr>
        <w:t>10/31</w:t>
      </w:r>
      <w:r w:rsidRPr="0059560A">
        <w:rPr>
          <w:rFonts w:ascii="HGS明朝B" w:eastAsia="HGS明朝B" w:hAnsi="ＭＳ Ｐゴシック" w:cs="ＭＳ Ｐゴシック" w:hint="eastAsia"/>
          <w:kern w:val="0"/>
          <w:sz w:val="24"/>
          <w14:ligatures w14:val="none"/>
        </w:rPr>
        <w:t>（土）開催予定の秋季昇段審査へ振替受審することができます。</w:t>
      </w:r>
    </w:p>
    <w:p w14:paraId="64B92D0C" w14:textId="0B398546" w:rsidR="0059560A" w:rsidRDefault="0059560A" w:rsidP="0059560A">
      <w:pPr>
        <w:adjustRightInd w:val="0"/>
        <w:snapToGrid w:val="0"/>
        <w:ind w:firstLineChars="100" w:firstLine="240"/>
        <w:contextualSpacing/>
        <w:rPr>
          <w:rFonts w:ascii="HGS明朝B" w:eastAsia="HGS明朝B" w:hAnsi="ＭＳ Ｐゴシック" w:cs="ＭＳ Ｐゴシック"/>
          <w:kern w:val="0"/>
          <w:sz w:val="24"/>
          <w14:ligatures w14:val="none"/>
        </w:rPr>
      </w:pPr>
      <w:r w:rsidRPr="0059560A">
        <w:rPr>
          <w:rFonts w:ascii="HGS明朝B" w:eastAsia="HGS明朝B" w:hAnsi="ＭＳ Ｐゴシック" w:cs="ＭＳ Ｐゴシック" w:hint="eastAsia"/>
          <w:kern w:val="0"/>
          <w:sz w:val="24"/>
          <w14:ligatures w14:val="none"/>
        </w:rPr>
        <w:t>振替受審を希望される場合も、申込書及び受験料の再提出は不要です。</w:t>
      </w:r>
    </w:p>
    <w:p w14:paraId="3AFD3217" w14:textId="77777777" w:rsidR="0059560A" w:rsidRDefault="0059560A" w:rsidP="0059560A">
      <w:pPr>
        <w:adjustRightInd w:val="0"/>
        <w:snapToGrid w:val="0"/>
        <w:ind w:firstLineChars="100" w:firstLine="240"/>
        <w:contextualSpacing/>
        <w:rPr>
          <w:rFonts w:ascii="HGS明朝B" w:eastAsia="HGS明朝B"/>
          <w:sz w:val="24"/>
        </w:rPr>
      </w:pPr>
    </w:p>
    <w:tbl>
      <w:tblPr>
        <w:tblStyle w:val="af"/>
        <w:tblW w:w="0" w:type="auto"/>
        <w:jc w:val="right"/>
        <w:tblLook w:val="04A0" w:firstRow="1" w:lastRow="0" w:firstColumn="1" w:lastColumn="0" w:noHBand="0" w:noVBand="1"/>
      </w:tblPr>
      <w:tblGrid>
        <w:gridCol w:w="4040"/>
      </w:tblGrid>
      <w:tr w:rsidR="00433F9C" w:rsidRPr="0059560A" w14:paraId="29900AC1" w14:textId="77777777" w:rsidTr="0059560A">
        <w:trPr>
          <w:trHeight w:val="1738"/>
          <w:jc w:val="right"/>
        </w:trPr>
        <w:tc>
          <w:tcPr>
            <w:tcW w:w="4040" w:type="dxa"/>
          </w:tcPr>
          <w:p w14:paraId="5418E464" w14:textId="77777777" w:rsidR="00433F9C" w:rsidRPr="0059560A" w:rsidRDefault="00433F9C" w:rsidP="0059560A">
            <w:pPr>
              <w:adjustRightInd w:val="0"/>
              <w:snapToGrid w:val="0"/>
              <w:contextualSpacing/>
              <w:jc w:val="center"/>
              <w:rPr>
                <w:rFonts w:ascii="HGS明朝B" w:eastAsia="HGS明朝B" w:hint="eastAsia"/>
                <w:sz w:val="24"/>
                <w:lang w:eastAsia="zh-TW"/>
              </w:rPr>
            </w:pPr>
            <w:r w:rsidRPr="0059560A">
              <w:rPr>
                <w:rFonts w:ascii="HGS明朝B" w:eastAsia="HGS明朝B" w:hint="eastAsia"/>
                <w:sz w:val="24"/>
                <w:lang w:eastAsia="zh-TW"/>
              </w:rPr>
              <w:t>連絡先</w:t>
            </w:r>
          </w:p>
          <w:p w14:paraId="45A3267F" w14:textId="77777777" w:rsidR="00433F9C" w:rsidRPr="0059560A" w:rsidRDefault="00433F9C" w:rsidP="0059560A">
            <w:pPr>
              <w:adjustRightInd w:val="0"/>
              <w:snapToGrid w:val="0"/>
              <w:contextualSpacing/>
              <w:jc w:val="center"/>
              <w:rPr>
                <w:rFonts w:ascii="HGS明朝B" w:eastAsia="HGS明朝B" w:hint="eastAsia"/>
                <w:sz w:val="24"/>
                <w:lang w:eastAsia="zh-TW"/>
              </w:rPr>
            </w:pPr>
            <w:r w:rsidRPr="0059560A">
              <w:rPr>
                <w:rFonts w:ascii="HGS明朝B" w:eastAsia="HGS明朝B" w:hint="eastAsia"/>
                <w:sz w:val="24"/>
                <w:lang w:eastAsia="zh-TW"/>
              </w:rPr>
              <w:t>熊本県柔道協会</w:t>
            </w:r>
          </w:p>
          <w:p w14:paraId="0C147225" w14:textId="6F6BB937" w:rsidR="00433F9C" w:rsidRPr="0059560A" w:rsidRDefault="00433F9C" w:rsidP="0059560A">
            <w:pPr>
              <w:adjustRightInd w:val="0"/>
              <w:snapToGrid w:val="0"/>
              <w:contextualSpacing/>
              <w:jc w:val="center"/>
              <w:rPr>
                <w:rFonts w:ascii="HGS明朝B" w:eastAsia="HGS明朝B" w:hint="eastAsia"/>
                <w:sz w:val="24"/>
                <w:lang w:eastAsia="zh-TW"/>
              </w:rPr>
            </w:pPr>
            <w:r w:rsidRPr="0059560A">
              <w:rPr>
                <w:rFonts w:ascii="HGS明朝B" w:eastAsia="HGS明朝B" w:hint="eastAsia"/>
                <w:sz w:val="24"/>
                <w:lang w:eastAsia="zh-TW"/>
              </w:rPr>
              <w:t>熊本市中央区水前寺</w:t>
            </w:r>
            <w:r w:rsidR="0059560A">
              <w:rPr>
                <w:rFonts w:ascii="HGS明朝B" w:eastAsia="HGS明朝B" w:hint="eastAsia"/>
                <w:sz w:val="24"/>
              </w:rPr>
              <w:t>5</w:t>
            </w:r>
            <w:r w:rsidRPr="0059560A">
              <w:rPr>
                <w:rFonts w:ascii="HGS明朝B" w:eastAsia="HGS明朝B" w:hint="eastAsia"/>
                <w:sz w:val="24"/>
                <w:lang w:eastAsia="zh-TW"/>
              </w:rPr>
              <w:t>丁目</w:t>
            </w:r>
            <w:r w:rsidR="0059560A">
              <w:rPr>
                <w:rFonts w:ascii="HGS明朝B" w:eastAsia="HGS明朝B" w:hint="eastAsia"/>
                <w:sz w:val="24"/>
              </w:rPr>
              <w:t>23</w:t>
            </w:r>
            <w:r w:rsidRPr="0059560A">
              <w:rPr>
                <w:rFonts w:ascii="HGS明朝B" w:eastAsia="HGS明朝B" w:hint="eastAsia"/>
                <w:sz w:val="24"/>
                <w:lang w:eastAsia="zh-TW"/>
              </w:rPr>
              <w:t>－２</w:t>
            </w:r>
          </w:p>
          <w:p w14:paraId="4738E77C" w14:textId="01BEC802" w:rsidR="00433F9C" w:rsidRPr="0059560A" w:rsidRDefault="00433F9C" w:rsidP="0059560A">
            <w:pPr>
              <w:adjustRightInd w:val="0"/>
              <w:snapToGrid w:val="0"/>
              <w:contextualSpacing/>
              <w:jc w:val="center"/>
              <w:rPr>
                <w:rFonts w:ascii="HGS明朝B" w:eastAsia="HGS明朝B" w:hint="eastAsia"/>
                <w:sz w:val="24"/>
                <w:lang w:eastAsia="zh-TW"/>
              </w:rPr>
            </w:pPr>
            <w:r w:rsidRPr="0059560A">
              <w:rPr>
                <w:rFonts w:ascii="HGS明朝B" w:eastAsia="HGS明朝B" w:hint="eastAsia"/>
                <w:sz w:val="24"/>
                <w:lang w:eastAsia="zh-TW"/>
              </w:rPr>
              <w:t xml:space="preserve">℡　</w:t>
            </w:r>
            <w:r w:rsidR="0059560A">
              <w:rPr>
                <w:rFonts w:ascii="HGS明朝B" w:eastAsia="HGS明朝B" w:hint="eastAsia"/>
                <w:sz w:val="24"/>
              </w:rPr>
              <w:t>096</w:t>
            </w:r>
            <w:r w:rsidRPr="0059560A">
              <w:rPr>
                <w:rFonts w:ascii="HGS明朝B" w:eastAsia="HGS明朝B" w:hint="eastAsia"/>
                <w:sz w:val="24"/>
                <w:lang w:eastAsia="zh-TW"/>
              </w:rPr>
              <w:t>－</w:t>
            </w:r>
            <w:r w:rsidR="0059560A">
              <w:rPr>
                <w:rFonts w:ascii="HGS明朝B" w:eastAsia="HGS明朝B" w:hint="eastAsia"/>
                <w:sz w:val="24"/>
              </w:rPr>
              <w:t>381</w:t>
            </w:r>
            <w:r w:rsidRPr="0059560A">
              <w:rPr>
                <w:rFonts w:ascii="HGS明朝B" w:eastAsia="HGS明朝B" w:hint="eastAsia"/>
                <w:sz w:val="24"/>
                <w:lang w:eastAsia="zh-TW"/>
              </w:rPr>
              <w:t>－</w:t>
            </w:r>
            <w:r w:rsidR="0059560A">
              <w:rPr>
                <w:rFonts w:ascii="HGS明朝B" w:eastAsia="HGS明朝B" w:hint="eastAsia"/>
                <w:sz w:val="24"/>
              </w:rPr>
              <w:t>9091</w:t>
            </w:r>
          </w:p>
          <w:p w14:paraId="563AD1D0" w14:textId="2ACF06CD" w:rsidR="00433F9C" w:rsidRPr="0059560A" w:rsidRDefault="00433F9C" w:rsidP="0059560A">
            <w:pPr>
              <w:adjustRightInd w:val="0"/>
              <w:snapToGrid w:val="0"/>
              <w:contextualSpacing/>
              <w:jc w:val="center"/>
              <w:rPr>
                <w:rFonts w:ascii="HGS明朝B" w:eastAsia="HGS明朝B" w:hint="eastAsia"/>
                <w:sz w:val="24"/>
                <w:lang w:eastAsia="zh-TW"/>
              </w:rPr>
            </w:pPr>
            <w:r w:rsidRPr="0059560A">
              <w:rPr>
                <w:rFonts w:ascii="HGS明朝B" w:eastAsia="HGS明朝B" w:hint="eastAsia"/>
                <w:sz w:val="24"/>
                <w:lang w:eastAsia="zh-TW"/>
              </w:rPr>
              <w:t>理事長　米田　輝彦</w:t>
            </w:r>
          </w:p>
        </w:tc>
      </w:tr>
    </w:tbl>
    <w:p w14:paraId="09084B73" w14:textId="77777777" w:rsidR="00433F9C" w:rsidRPr="0059560A" w:rsidRDefault="00433F9C" w:rsidP="006C34C7">
      <w:pPr>
        <w:adjustRightInd w:val="0"/>
        <w:snapToGrid w:val="0"/>
        <w:ind w:firstLineChars="100" w:firstLine="240"/>
        <w:contextualSpacing/>
        <w:rPr>
          <w:rFonts w:ascii="HGS明朝B" w:eastAsia="HGS明朝B" w:hint="eastAsia"/>
          <w:sz w:val="24"/>
          <w:lang w:eastAsia="zh-TW"/>
        </w:rPr>
      </w:pPr>
    </w:p>
    <w:sectPr w:rsidR="00433F9C" w:rsidRPr="0059560A" w:rsidSect="00433F9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HGS明朝B">
    <w:panose1 w:val="02020800000000000000"/>
    <w:charset w:val="80"/>
    <w:family w:val="roman"/>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40"/>
    <w:rsid w:val="00274739"/>
    <w:rsid w:val="00433F9C"/>
    <w:rsid w:val="0059560A"/>
    <w:rsid w:val="005C4975"/>
    <w:rsid w:val="006C34C7"/>
    <w:rsid w:val="00726AA6"/>
    <w:rsid w:val="007C25E8"/>
    <w:rsid w:val="00912340"/>
    <w:rsid w:val="00B46B73"/>
    <w:rsid w:val="00D076E1"/>
    <w:rsid w:val="00DC7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5241E4"/>
  <w15:chartTrackingRefBased/>
  <w15:docId w15:val="{B2568665-2EC1-4354-AB3D-F9B9A2F0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123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23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234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123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23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23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23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23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23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23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23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234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123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23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23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23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23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23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234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23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234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23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2340"/>
    <w:pPr>
      <w:spacing w:before="160"/>
      <w:jc w:val="center"/>
    </w:pPr>
    <w:rPr>
      <w:i/>
      <w:iCs/>
      <w:color w:val="404040" w:themeColor="text1" w:themeTint="BF"/>
    </w:rPr>
  </w:style>
  <w:style w:type="character" w:customStyle="1" w:styleId="a8">
    <w:name w:val="引用文 (文字)"/>
    <w:basedOn w:val="a0"/>
    <w:link w:val="a7"/>
    <w:uiPriority w:val="29"/>
    <w:rsid w:val="00912340"/>
    <w:rPr>
      <w:i/>
      <w:iCs/>
      <w:color w:val="404040" w:themeColor="text1" w:themeTint="BF"/>
    </w:rPr>
  </w:style>
  <w:style w:type="paragraph" w:styleId="a9">
    <w:name w:val="List Paragraph"/>
    <w:basedOn w:val="a"/>
    <w:uiPriority w:val="34"/>
    <w:qFormat/>
    <w:rsid w:val="00912340"/>
    <w:pPr>
      <w:ind w:left="720"/>
      <w:contextualSpacing/>
    </w:pPr>
  </w:style>
  <w:style w:type="character" w:styleId="21">
    <w:name w:val="Intense Emphasis"/>
    <w:basedOn w:val="a0"/>
    <w:uiPriority w:val="21"/>
    <w:qFormat/>
    <w:rsid w:val="00912340"/>
    <w:rPr>
      <w:i/>
      <w:iCs/>
      <w:color w:val="0F4761" w:themeColor="accent1" w:themeShade="BF"/>
    </w:rPr>
  </w:style>
  <w:style w:type="paragraph" w:styleId="22">
    <w:name w:val="Intense Quote"/>
    <w:basedOn w:val="a"/>
    <w:next w:val="a"/>
    <w:link w:val="23"/>
    <w:uiPriority w:val="30"/>
    <w:qFormat/>
    <w:rsid w:val="00912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12340"/>
    <w:rPr>
      <w:i/>
      <w:iCs/>
      <w:color w:val="0F4761" w:themeColor="accent1" w:themeShade="BF"/>
    </w:rPr>
  </w:style>
  <w:style w:type="character" w:styleId="24">
    <w:name w:val="Intense Reference"/>
    <w:basedOn w:val="a0"/>
    <w:uiPriority w:val="32"/>
    <w:qFormat/>
    <w:rsid w:val="00912340"/>
    <w:rPr>
      <w:b/>
      <w:bCs/>
      <w:smallCaps/>
      <w:color w:val="0F4761" w:themeColor="accent1" w:themeShade="BF"/>
      <w:spacing w:val="5"/>
    </w:rPr>
  </w:style>
  <w:style w:type="paragraph" w:customStyle="1" w:styleId="isselectedend">
    <w:name w:val="isselectedend"/>
    <w:basedOn w:val="a"/>
    <w:rsid w:val="00912340"/>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character" w:styleId="aa">
    <w:name w:val="Strong"/>
    <w:basedOn w:val="a0"/>
    <w:uiPriority w:val="22"/>
    <w:qFormat/>
    <w:rsid w:val="00912340"/>
    <w:rPr>
      <w:b/>
      <w:bCs/>
    </w:rPr>
  </w:style>
  <w:style w:type="paragraph" w:styleId="Web">
    <w:name w:val="Normal (Web)"/>
    <w:basedOn w:val="a"/>
    <w:uiPriority w:val="99"/>
    <w:semiHidden/>
    <w:unhideWhenUsed/>
    <w:rsid w:val="00912340"/>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b">
    <w:name w:val="Note Heading"/>
    <w:basedOn w:val="a"/>
    <w:next w:val="a"/>
    <w:link w:val="ac"/>
    <w:uiPriority w:val="99"/>
    <w:unhideWhenUsed/>
    <w:rsid w:val="005C4975"/>
    <w:pPr>
      <w:jc w:val="center"/>
    </w:pPr>
    <w:rPr>
      <w:rFonts w:ascii="HGP明朝B" w:eastAsia="HGP明朝B" w:hAnsi="ＭＳ Ｐゴシック" w:cs="ＭＳ Ｐゴシック"/>
      <w:kern w:val="0"/>
      <w:sz w:val="24"/>
      <w14:ligatures w14:val="none"/>
    </w:rPr>
  </w:style>
  <w:style w:type="character" w:customStyle="1" w:styleId="ac">
    <w:name w:val="記 (文字)"/>
    <w:basedOn w:val="a0"/>
    <w:link w:val="ab"/>
    <w:uiPriority w:val="99"/>
    <w:rsid w:val="005C4975"/>
    <w:rPr>
      <w:rFonts w:ascii="HGP明朝B" w:eastAsia="HGP明朝B" w:hAnsi="ＭＳ Ｐゴシック" w:cs="ＭＳ Ｐゴシック"/>
      <w:kern w:val="0"/>
      <w:sz w:val="24"/>
      <w14:ligatures w14:val="none"/>
    </w:rPr>
  </w:style>
  <w:style w:type="paragraph" w:styleId="ad">
    <w:name w:val="Closing"/>
    <w:basedOn w:val="a"/>
    <w:link w:val="ae"/>
    <w:uiPriority w:val="99"/>
    <w:unhideWhenUsed/>
    <w:rsid w:val="005C4975"/>
    <w:pPr>
      <w:jc w:val="right"/>
    </w:pPr>
    <w:rPr>
      <w:rFonts w:ascii="HGP明朝B" w:eastAsia="HGP明朝B" w:hAnsi="ＭＳ Ｐゴシック" w:cs="ＭＳ Ｐゴシック"/>
      <w:kern w:val="0"/>
      <w:sz w:val="24"/>
      <w14:ligatures w14:val="none"/>
    </w:rPr>
  </w:style>
  <w:style w:type="character" w:customStyle="1" w:styleId="ae">
    <w:name w:val="結語 (文字)"/>
    <w:basedOn w:val="a0"/>
    <w:link w:val="ad"/>
    <w:uiPriority w:val="99"/>
    <w:rsid w:val="005C4975"/>
    <w:rPr>
      <w:rFonts w:ascii="HGP明朝B" w:eastAsia="HGP明朝B" w:hAnsi="ＭＳ Ｐゴシック" w:cs="ＭＳ Ｐゴシック"/>
      <w:kern w:val="0"/>
      <w:sz w:val="24"/>
      <w14:ligatures w14:val="none"/>
    </w:rPr>
  </w:style>
  <w:style w:type="table" w:styleId="af">
    <w:name w:val="Table Grid"/>
    <w:basedOn w:val="a1"/>
    <w:uiPriority w:val="39"/>
    <w:rsid w:val="00433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849</Characters>
  <Application>Microsoft Office Word</Application>
  <DocSecurity>4</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柔道協会 熊本県</dc:creator>
  <cp:keywords/>
  <dc:description/>
  <cp:lastModifiedBy>柔道協会 熊本県</cp:lastModifiedBy>
  <cp:revision>2</cp:revision>
  <dcterms:created xsi:type="dcterms:W3CDTF">2026-07-29T02:29:00Z</dcterms:created>
  <dcterms:modified xsi:type="dcterms:W3CDTF">2026-07-29T02:29:00Z</dcterms:modified>
</cp:coreProperties>
</file>